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880" w:rsidRDefault="00896880" w:rsidP="00CF5122">
      <w:pPr>
        <w:pStyle w:val="ListParagraph"/>
        <w:spacing w:line="480" w:lineRule="auto"/>
        <w:rPr>
          <w:rFonts w:ascii="Times New Roman" w:eastAsia="Times New Roman" w:hAnsi="Times New Roman" w:cs="Times New Roman"/>
          <w:bCs/>
          <w:sz w:val="24"/>
          <w:szCs w:val="24"/>
        </w:rPr>
      </w:pPr>
    </w:p>
    <w:p w:rsidR="00CF5122" w:rsidRDefault="00CF5122" w:rsidP="00CF5122">
      <w:pPr>
        <w:pStyle w:val="ListParagraph"/>
        <w:spacing w:line="480" w:lineRule="auto"/>
        <w:rPr>
          <w:rFonts w:ascii="Times New Roman" w:eastAsia="Times New Roman" w:hAnsi="Times New Roman" w:cs="Times New Roman"/>
          <w:bCs/>
          <w:sz w:val="24"/>
          <w:szCs w:val="24"/>
        </w:rPr>
      </w:pPr>
    </w:p>
    <w:p w:rsidR="00CF5122" w:rsidRDefault="00CF5122" w:rsidP="00CF5122">
      <w:pPr>
        <w:pStyle w:val="ListParagraph"/>
        <w:spacing w:line="480" w:lineRule="auto"/>
        <w:rPr>
          <w:rFonts w:ascii="Times New Roman" w:eastAsia="Times New Roman" w:hAnsi="Times New Roman" w:cs="Times New Roman"/>
          <w:bCs/>
          <w:sz w:val="24"/>
          <w:szCs w:val="24"/>
        </w:rPr>
      </w:pPr>
    </w:p>
    <w:p w:rsidR="00CF5122" w:rsidRDefault="00CF5122" w:rsidP="00CF5122">
      <w:pPr>
        <w:pStyle w:val="ListParagraph"/>
        <w:spacing w:line="480" w:lineRule="auto"/>
        <w:rPr>
          <w:rFonts w:ascii="Times New Roman" w:eastAsia="Times New Roman" w:hAnsi="Times New Roman" w:cs="Times New Roman"/>
          <w:bCs/>
          <w:sz w:val="24"/>
          <w:szCs w:val="24"/>
        </w:rPr>
      </w:pPr>
    </w:p>
    <w:p w:rsidR="00CF5122" w:rsidRDefault="00CF5122" w:rsidP="00CF5122">
      <w:pPr>
        <w:pStyle w:val="ListParagraph"/>
        <w:spacing w:line="480" w:lineRule="auto"/>
        <w:rPr>
          <w:rFonts w:ascii="Times New Roman" w:eastAsia="Times New Roman" w:hAnsi="Times New Roman" w:cs="Times New Roman"/>
          <w:bCs/>
          <w:sz w:val="24"/>
          <w:szCs w:val="24"/>
        </w:rPr>
      </w:pPr>
    </w:p>
    <w:p w:rsidR="00CF5122" w:rsidRDefault="00CF5122" w:rsidP="00CF5122">
      <w:pPr>
        <w:pStyle w:val="ListParagraph"/>
        <w:spacing w:line="480" w:lineRule="auto"/>
        <w:rPr>
          <w:rFonts w:ascii="Times New Roman" w:eastAsia="Times New Roman" w:hAnsi="Times New Roman" w:cs="Times New Roman"/>
          <w:bCs/>
          <w:sz w:val="24"/>
          <w:szCs w:val="24"/>
        </w:rPr>
      </w:pPr>
    </w:p>
    <w:p w:rsidR="00CF5122" w:rsidRDefault="00CF5122" w:rsidP="00CF5122">
      <w:pPr>
        <w:pStyle w:val="ListParagraph"/>
        <w:spacing w:line="480" w:lineRule="auto"/>
        <w:rPr>
          <w:rFonts w:ascii="Times New Roman" w:eastAsia="Times New Roman" w:hAnsi="Times New Roman" w:cs="Times New Roman"/>
          <w:bCs/>
          <w:sz w:val="24"/>
          <w:szCs w:val="24"/>
        </w:rPr>
      </w:pPr>
    </w:p>
    <w:p w:rsidR="00CF5122" w:rsidRDefault="00CF5122" w:rsidP="00CF5122">
      <w:pPr>
        <w:pStyle w:val="ListParagraph"/>
        <w:spacing w:line="480" w:lineRule="auto"/>
        <w:rPr>
          <w:rFonts w:ascii="Times New Roman" w:eastAsia="Times New Roman" w:hAnsi="Times New Roman" w:cs="Times New Roman"/>
          <w:bCs/>
          <w:sz w:val="24"/>
          <w:szCs w:val="24"/>
        </w:rPr>
      </w:pPr>
    </w:p>
    <w:p w:rsidR="00CF5122" w:rsidRDefault="00CF5122" w:rsidP="00CF5122">
      <w:pPr>
        <w:pStyle w:val="ListParagraph"/>
        <w:spacing w:line="480" w:lineRule="auto"/>
        <w:rPr>
          <w:rFonts w:ascii="Times New Roman" w:eastAsia="Times New Roman" w:hAnsi="Times New Roman" w:cs="Times New Roman"/>
          <w:bCs/>
          <w:sz w:val="24"/>
          <w:szCs w:val="24"/>
        </w:rPr>
      </w:pPr>
    </w:p>
    <w:p w:rsidR="00CF5122" w:rsidRPr="00CF5122" w:rsidRDefault="00CF5122" w:rsidP="00CF5122">
      <w:pPr>
        <w:pStyle w:val="ListParagraph"/>
        <w:spacing w:line="480" w:lineRule="auto"/>
        <w:rPr>
          <w:rFonts w:ascii="Times New Roman" w:eastAsia="Times New Roman" w:hAnsi="Times New Roman" w:cs="Times New Roman"/>
          <w:bCs/>
          <w:sz w:val="24"/>
          <w:szCs w:val="24"/>
        </w:rPr>
      </w:pPr>
    </w:p>
    <w:p w:rsidR="00CF5122" w:rsidRPr="00CF5122" w:rsidRDefault="00CF5122" w:rsidP="00CF5122">
      <w:pPr>
        <w:pStyle w:val="ListParagraph"/>
        <w:spacing w:line="480" w:lineRule="auto"/>
        <w:jc w:val="center"/>
        <w:rPr>
          <w:rFonts w:ascii="Times New Roman" w:eastAsia="Times New Roman" w:hAnsi="Times New Roman" w:cs="Times New Roman"/>
          <w:bCs/>
          <w:sz w:val="24"/>
          <w:szCs w:val="24"/>
        </w:rPr>
      </w:pPr>
    </w:p>
    <w:p w:rsidR="00CF5122" w:rsidRPr="00CF5122" w:rsidRDefault="00CF5122" w:rsidP="00CF5122">
      <w:pPr>
        <w:spacing w:line="480" w:lineRule="auto"/>
        <w:jc w:val="center"/>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Top Ten Digital Marketing Channels.</w:t>
      </w:r>
    </w:p>
    <w:p w:rsidR="00CF5122" w:rsidRPr="00CF5122" w:rsidRDefault="00CF5122" w:rsidP="00CF5122">
      <w:pPr>
        <w:spacing w:line="480" w:lineRule="auto"/>
        <w:jc w:val="center"/>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Name.</w:t>
      </w:r>
    </w:p>
    <w:p w:rsidR="00CF5122" w:rsidRPr="00CF5122" w:rsidRDefault="00CF5122" w:rsidP="00CF5122">
      <w:pPr>
        <w:spacing w:line="480" w:lineRule="auto"/>
        <w:jc w:val="center"/>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Institution.</w:t>
      </w:r>
    </w:p>
    <w:p w:rsidR="00CF5122" w:rsidRPr="00CF5122" w:rsidRDefault="00CF5122" w:rsidP="00CF5122">
      <w:pPr>
        <w:spacing w:line="480" w:lineRule="auto"/>
        <w:jc w:val="center"/>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Date.</w:t>
      </w:r>
    </w:p>
    <w:p w:rsidR="00CF5122" w:rsidRDefault="00CF5122" w:rsidP="00CF5122">
      <w:pPr>
        <w:spacing w:line="480" w:lineRule="auto"/>
        <w:jc w:val="center"/>
        <w:rPr>
          <w:rFonts w:ascii="Times New Roman" w:eastAsia="Times New Roman" w:hAnsi="Times New Roman" w:cs="Times New Roman"/>
          <w:bCs/>
          <w:sz w:val="24"/>
          <w:szCs w:val="24"/>
        </w:rPr>
      </w:pPr>
    </w:p>
    <w:p w:rsidR="00CF5122" w:rsidRDefault="00CF5122" w:rsidP="00CF5122">
      <w:pPr>
        <w:spacing w:line="480" w:lineRule="auto"/>
        <w:jc w:val="center"/>
        <w:rPr>
          <w:rFonts w:ascii="Times New Roman" w:eastAsia="Times New Roman" w:hAnsi="Times New Roman" w:cs="Times New Roman"/>
          <w:bCs/>
          <w:sz w:val="24"/>
          <w:szCs w:val="24"/>
        </w:rPr>
      </w:pPr>
    </w:p>
    <w:p w:rsidR="00CF5122" w:rsidRDefault="00CF5122" w:rsidP="00CF5122">
      <w:pPr>
        <w:spacing w:line="480" w:lineRule="auto"/>
        <w:jc w:val="center"/>
        <w:rPr>
          <w:rFonts w:ascii="Times New Roman" w:eastAsia="Times New Roman" w:hAnsi="Times New Roman" w:cs="Times New Roman"/>
          <w:bCs/>
          <w:sz w:val="24"/>
          <w:szCs w:val="24"/>
        </w:rPr>
      </w:pPr>
    </w:p>
    <w:p w:rsidR="00CF5122" w:rsidRDefault="00CF5122" w:rsidP="00CF5122">
      <w:pPr>
        <w:spacing w:line="480" w:lineRule="auto"/>
        <w:jc w:val="center"/>
        <w:rPr>
          <w:rFonts w:ascii="Times New Roman" w:eastAsia="Times New Roman" w:hAnsi="Times New Roman" w:cs="Times New Roman"/>
          <w:bCs/>
          <w:sz w:val="24"/>
          <w:szCs w:val="24"/>
        </w:rPr>
      </w:pPr>
    </w:p>
    <w:p w:rsidR="00CF5122" w:rsidRDefault="00CF5122" w:rsidP="00CF5122">
      <w:pPr>
        <w:spacing w:line="480" w:lineRule="auto"/>
        <w:jc w:val="center"/>
        <w:rPr>
          <w:rFonts w:ascii="Times New Roman" w:eastAsia="Times New Roman" w:hAnsi="Times New Roman" w:cs="Times New Roman"/>
          <w:bCs/>
          <w:sz w:val="24"/>
          <w:szCs w:val="24"/>
        </w:rPr>
      </w:pPr>
    </w:p>
    <w:p w:rsidR="00CF5122" w:rsidRDefault="00CF5122" w:rsidP="00CF5122">
      <w:pPr>
        <w:spacing w:line="480" w:lineRule="auto"/>
        <w:jc w:val="center"/>
        <w:rPr>
          <w:rFonts w:ascii="Times New Roman" w:eastAsia="Times New Roman" w:hAnsi="Times New Roman" w:cs="Times New Roman"/>
          <w:bCs/>
          <w:sz w:val="24"/>
          <w:szCs w:val="24"/>
        </w:rPr>
      </w:pPr>
    </w:p>
    <w:p w:rsidR="00CF5122" w:rsidRPr="00CF5122" w:rsidRDefault="00CF5122" w:rsidP="00CF5122">
      <w:pPr>
        <w:spacing w:line="480" w:lineRule="auto"/>
        <w:jc w:val="center"/>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lastRenderedPageBreak/>
        <w:t>Top Ten Digital Marketing Channels.</w:t>
      </w:r>
    </w:p>
    <w:p w:rsidR="00CF5122" w:rsidRPr="00CF5122" w:rsidRDefault="00CF5122" w:rsidP="00CF5122">
      <w:pPr>
        <w:spacing w:line="480" w:lineRule="auto"/>
        <w:ind w:firstLine="720"/>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With advancement in technology, many digital marketing channels have been developed which often facilitates growth in businesses. These digital marketing channels are found to provide the most accurate chance for your business to compete, attract customers and grow. The following are the top ten digital marketing channels; </w:t>
      </w:r>
    </w:p>
    <w:p w:rsidR="00CF5122" w:rsidRPr="00CF5122" w:rsidRDefault="00CF5122" w:rsidP="00CF5122">
      <w:pPr>
        <w:pStyle w:val="ListParagraph"/>
        <w:numPr>
          <w:ilvl w:val="0"/>
          <w:numId w:val="4"/>
        </w:num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Email marketing refers to the approach of reaching your potential customers through electronic mail. It entails the collection of email addresses through newsletter sign up. Herein, email is used to send time to time messages to launch a new product as well as services.</w:t>
      </w:r>
    </w:p>
    <w:p w:rsidR="00CF5122" w:rsidRPr="00CF5122" w:rsidRDefault="00CF5122" w:rsidP="00CF5122">
      <w:pPr>
        <w:pStyle w:val="ListParagraph"/>
        <w:numPr>
          <w:ilvl w:val="0"/>
          <w:numId w:val="4"/>
        </w:num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Search engine optimization is another digital marketing channel which entails increasing the visibility of a site in a search engine results page. In most cases, people use search engines to gather information in purchasing the products as well as services and hence it helps customers to land on the site to take appropriate action.</w:t>
      </w:r>
    </w:p>
    <w:p w:rsidR="00CF5122" w:rsidRPr="00CF5122" w:rsidRDefault="00CF5122" w:rsidP="00CF5122">
      <w:pPr>
        <w:pStyle w:val="ListParagraph"/>
        <w:numPr>
          <w:ilvl w:val="0"/>
          <w:numId w:val="4"/>
        </w:num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Social media marketing is another effective marketing channel that seeks to reach the target audience as well as make one on one engagement (Kotler et al., 2016). These advertisement channels tend to leverage your efforts by building brand awareness as well as getting conversations via social media channels such as Facebook, Twitter, Pinterest as well as Instagram.</w:t>
      </w:r>
    </w:p>
    <w:p w:rsidR="00CF5122" w:rsidRPr="00CF5122" w:rsidRDefault="00CF5122" w:rsidP="00CF5122">
      <w:pPr>
        <w:pStyle w:val="ListParagraph"/>
        <w:numPr>
          <w:ilvl w:val="0"/>
          <w:numId w:val="4"/>
        </w:num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Paid advertising refers to an advertisement that one has to pay to meet the ideal business goals. Herein, it can be used to create increased brand awareness, increasing social followers, as well as increasing traffic improvements.</w:t>
      </w:r>
    </w:p>
    <w:p w:rsidR="00CF5122" w:rsidRPr="00CF5122" w:rsidRDefault="00CF5122" w:rsidP="00CF5122">
      <w:pPr>
        <w:pStyle w:val="ListParagraph"/>
        <w:numPr>
          <w:ilvl w:val="0"/>
          <w:numId w:val="4"/>
        </w:num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Content marketing is a core element of digital marketing campaigns. Content marketing is designed with a lot of relevance, high quality and persuasive data that encourages </w:t>
      </w:r>
      <w:r w:rsidRPr="00CF5122">
        <w:rPr>
          <w:rFonts w:ascii="Times New Roman" w:eastAsia="Times New Roman" w:hAnsi="Times New Roman" w:cs="Times New Roman"/>
          <w:bCs/>
          <w:sz w:val="24"/>
          <w:szCs w:val="24"/>
        </w:rPr>
        <w:lastRenderedPageBreak/>
        <w:t>customers to perform an action (Kotler et al., 2016). It is applied by designing content bearing graphics, texts, video among others that people visit often and subscribe or purchase the products.</w:t>
      </w:r>
    </w:p>
    <w:p w:rsidR="00CF5122" w:rsidRPr="00CF5122" w:rsidRDefault="00CF5122" w:rsidP="00CF5122">
      <w:pPr>
        <w:pStyle w:val="ListParagraph"/>
        <w:numPr>
          <w:ilvl w:val="0"/>
          <w:numId w:val="4"/>
        </w:num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Video marketing channels is another core marketing strategy that uses either article video or social video (Järvinen &amp; Karjaluoto, 2015). It enables the customer to get in good engagements as well as conversation rates.</w:t>
      </w:r>
    </w:p>
    <w:p w:rsidR="00CF5122" w:rsidRPr="00CF5122" w:rsidRDefault="00CF5122" w:rsidP="00CF5122">
      <w:pPr>
        <w:pStyle w:val="ListParagraph"/>
        <w:numPr>
          <w:ilvl w:val="0"/>
          <w:numId w:val="4"/>
        </w:num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Mobile marketing is another essential channel where the target population applies mobile searches to reach their site by using this channel in digital marketing strategy. It helps in converting page visitors into leads, and it is mostly applying in local businesses.</w:t>
      </w:r>
    </w:p>
    <w:p w:rsidR="00CF5122" w:rsidRPr="00CF5122" w:rsidRDefault="00CF5122" w:rsidP="00CF5122">
      <w:pPr>
        <w:pStyle w:val="ListParagraph"/>
        <w:numPr>
          <w:ilvl w:val="0"/>
          <w:numId w:val="4"/>
        </w:num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Affiliate marketing is another essential channel based on marketing, and it is effective since only the necessary action is taken (Kotler, Kartajaya, &amp; Setiawan, 2016). Herein, the businesses interact by letting others sell their items while utilizing the greatest part of the rundown to sell an affiliate product.</w:t>
      </w:r>
    </w:p>
    <w:p w:rsidR="00CF5122" w:rsidRPr="00CF5122" w:rsidRDefault="00CF5122" w:rsidP="00CF5122">
      <w:pPr>
        <w:pStyle w:val="ListParagraph"/>
        <w:numPr>
          <w:ilvl w:val="0"/>
          <w:numId w:val="4"/>
        </w:num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Contextual marketing is perceived as a type of online marketing that entails discovering of new opportunities via the web. This channel is focused on finding important stages as well as establishing a sheer number to increase business sales. </w:t>
      </w:r>
    </w:p>
    <w:p w:rsidR="00CF5122" w:rsidRPr="00CF5122" w:rsidRDefault="00CF5122" w:rsidP="00CF5122">
      <w:pPr>
        <w:pStyle w:val="ListParagraph"/>
        <w:numPr>
          <w:ilvl w:val="0"/>
          <w:numId w:val="4"/>
        </w:num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Public relations channel entails the establishment of promotional content (Järvinen &amp; Karjaluoto, 2015). It is used to generate increased brand awareness while establishing traffic through exposure in online PR networks and hence promoting brand presence in the web.</w:t>
      </w:r>
    </w:p>
    <w:p w:rsidR="00CF5122" w:rsidRPr="00CF5122" w:rsidRDefault="00CF5122" w:rsidP="00CF5122">
      <w:pPr>
        <w:pStyle w:val="ListParagraph"/>
        <w:spacing w:line="480" w:lineRule="auto"/>
        <w:rPr>
          <w:rFonts w:ascii="Times New Roman" w:eastAsia="Times New Roman" w:hAnsi="Times New Roman" w:cs="Times New Roman"/>
          <w:bCs/>
          <w:sz w:val="24"/>
          <w:szCs w:val="24"/>
        </w:rPr>
      </w:pPr>
    </w:p>
    <w:tbl>
      <w:tblPr>
        <w:tblStyle w:val="TableGrid"/>
        <w:tblW w:w="10130" w:type="dxa"/>
        <w:tblInd w:w="-185" w:type="dxa"/>
        <w:tblLook w:val="04A0"/>
      </w:tblPr>
      <w:tblGrid>
        <w:gridCol w:w="1430"/>
        <w:gridCol w:w="1589"/>
        <w:gridCol w:w="1556"/>
        <w:gridCol w:w="950"/>
        <w:gridCol w:w="1323"/>
        <w:gridCol w:w="1643"/>
        <w:gridCol w:w="1083"/>
        <w:gridCol w:w="1070"/>
      </w:tblGrid>
      <w:tr w:rsidR="00CF5122" w:rsidRPr="00CF5122" w:rsidTr="00CF5122">
        <w:trPr>
          <w:trHeight w:val="1748"/>
        </w:trPr>
        <w:tc>
          <w:tcPr>
            <w:tcW w:w="1361" w:type="dxa"/>
          </w:tcPr>
          <w:p w:rsidR="00896880" w:rsidRPr="00CF5122" w:rsidRDefault="00896880" w:rsidP="00CF5122">
            <w:pPr>
              <w:spacing w:line="480" w:lineRule="auto"/>
              <w:rPr>
                <w:rFonts w:ascii="Times New Roman" w:eastAsia="Times New Roman" w:hAnsi="Times New Roman" w:cs="Times New Roman"/>
                <w:b/>
                <w:bCs/>
                <w:sz w:val="24"/>
                <w:szCs w:val="24"/>
              </w:rPr>
            </w:pPr>
            <w:r w:rsidRPr="00CF5122">
              <w:rPr>
                <w:rFonts w:ascii="Times New Roman" w:eastAsia="Times New Roman" w:hAnsi="Times New Roman" w:cs="Times New Roman"/>
                <w:b/>
                <w:iCs/>
                <w:sz w:val="24"/>
                <w:szCs w:val="24"/>
              </w:rPr>
              <w:lastRenderedPageBreak/>
              <w:t>Digital Marketing Channel</w:t>
            </w:r>
          </w:p>
        </w:tc>
        <w:tc>
          <w:tcPr>
            <w:tcW w:w="1512" w:type="dxa"/>
          </w:tcPr>
          <w:p w:rsidR="00896880" w:rsidRPr="00CF5122" w:rsidRDefault="00896880" w:rsidP="00CF5122">
            <w:pPr>
              <w:shd w:val="clear" w:color="auto" w:fill="FAFAFA"/>
              <w:spacing w:before="100" w:beforeAutospacing="1" w:after="100" w:afterAutospacing="1" w:line="480" w:lineRule="auto"/>
              <w:rPr>
                <w:rFonts w:ascii="Times New Roman" w:eastAsia="Times New Roman" w:hAnsi="Times New Roman" w:cs="Times New Roman"/>
                <w:b/>
                <w:sz w:val="24"/>
                <w:szCs w:val="24"/>
              </w:rPr>
            </w:pPr>
            <w:r w:rsidRPr="00CF5122">
              <w:rPr>
                <w:rFonts w:ascii="Times New Roman" w:eastAsia="Times New Roman" w:hAnsi="Times New Roman" w:cs="Times New Roman"/>
                <w:b/>
                <w:sz w:val="24"/>
                <w:szCs w:val="24"/>
              </w:rPr>
              <w:t>Category</w:t>
            </w:r>
          </w:p>
        </w:tc>
        <w:tc>
          <w:tcPr>
            <w:tcW w:w="1481" w:type="dxa"/>
          </w:tcPr>
          <w:p w:rsidR="00896880" w:rsidRPr="00CF5122" w:rsidRDefault="00896880" w:rsidP="00CF5122">
            <w:pPr>
              <w:shd w:val="clear" w:color="auto" w:fill="FAFAFA"/>
              <w:spacing w:before="100" w:beforeAutospacing="1" w:after="100" w:afterAutospacing="1" w:line="480" w:lineRule="auto"/>
              <w:rPr>
                <w:rFonts w:ascii="Times New Roman" w:eastAsia="Times New Roman" w:hAnsi="Times New Roman" w:cs="Times New Roman"/>
                <w:b/>
                <w:sz w:val="24"/>
                <w:szCs w:val="24"/>
              </w:rPr>
            </w:pPr>
            <w:r w:rsidRPr="00CF5122">
              <w:rPr>
                <w:rFonts w:ascii="Times New Roman" w:eastAsia="Times New Roman" w:hAnsi="Times New Roman" w:cs="Times New Roman"/>
                <w:b/>
                <w:sz w:val="24"/>
                <w:szCs w:val="24"/>
              </w:rPr>
              <w:t>Objective</w:t>
            </w:r>
          </w:p>
        </w:tc>
        <w:tc>
          <w:tcPr>
            <w:tcW w:w="904" w:type="dxa"/>
          </w:tcPr>
          <w:p w:rsidR="00896880" w:rsidRPr="00CF5122" w:rsidRDefault="00CF5122" w:rsidP="00CF5122">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w:t>
            </w:r>
            <w:r w:rsidR="00896880" w:rsidRPr="00CF5122">
              <w:rPr>
                <w:rFonts w:ascii="Times New Roman" w:eastAsia="Times New Roman" w:hAnsi="Times New Roman" w:cs="Times New Roman"/>
                <w:b/>
                <w:bCs/>
                <w:sz w:val="24"/>
                <w:szCs w:val="24"/>
              </w:rPr>
              <w:t>udget</w:t>
            </w:r>
          </w:p>
        </w:tc>
        <w:tc>
          <w:tcPr>
            <w:tcW w:w="1259" w:type="dxa"/>
          </w:tcPr>
          <w:p w:rsidR="00896880" w:rsidRPr="00CF5122" w:rsidRDefault="00896880" w:rsidP="00CF5122">
            <w:pPr>
              <w:spacing w:line="480" w:lineRule="auto"/>
              <w:rPr>
                <w:rFonts w:ascii="Times New Roman" w:eastAsia="Times New Roman" w:hAnsi="Times New Roman" w:cs="Times New Roman"/>
                <w:b/>
                <w:bCs/>
                <w:sz w:val="24"/>
                <w:szCs w:val="24"/>
              </w:rPr>
            </w:pPr>
            <w:r w:rsidRPr="00CF5122">
              <w:rPr>
                <w:rFonts w:ascii="Times New Roman" w:eastAsia="Times New Roman" w:hAnsi="Times New Roman" w:cs="Times New Roman"/>
                <w:b/>
                <w:bCs/>
                <w:sz w:val="24"/>
                <w:szCs w:val="24"/>
              </w:rPr>
              <w:t>Type (s) of media</w:t>
            </w:r>
          </w:p>
        </w:tc>
        <w:tc>
          <w:tcPr>
            <w:tcW w:w="1564" w:type="dxa"/>
          </w:tcPr>
          <w:p w:rsidR="00896880" w:rsidRPr="00CF5122" w:rsidRDefault="00896880" w:rsidP="00CF5122">
            <w:pPr>
              <w:spacing w:line="480" w:lineRule="auto"/>
              <w:rPr>
                <w:rFonts w:ascii="Times New Roman" w:eastAsia="Times New Roman" w:hAnsi="Times New Roman" w:cs="Times New Roman"/>
                <w:b/>
                <w:bCs/>
                <w:sz w:val="24"/>
                <w:szCs w:val="24"/>
              </w:rPr>
            </w:pPr>
            <w:r w:rsidRPr="00CF5122">
              <w:rPr>
                <w:rFonts w:ascii="Times New Roman" w:eastAsia="Times New Roman" w:hAnsi="Times New Roman" w:cs="Times New Roman"/>
                <w:b/>
                <w:bCs/>
                <w:sz w:val="24"/>
                <w:szCs w:val="24"/>
              </w:rPr>
              <w:t>Transactional</w:t>
            </w:r>
          </w:p>
        </w:tc>
        <w:tc>
          <w:tcPr>
            <w:tcW w:w="1031" w:type="dxa"/>
          </w:tcPr>
          <w:p w:rsidR="00896880" w:rsidRPr="00CF5122" w:rsidRDefault="00896880" w:rsidP="00CF5122">
            <w:pPr>
              <w:spacing w:line="480" w:lineRule="auto"/>
              <w:rPr>
                <w:rFonts w:ascii="Times New Roman" w:eastAsia="Times New Roman" w:hAnsi="Times New Roman" w:cs="Times New Roman"/>
                <w:b/>
                <w:bCs/>
                <w:sz w:val="24"/>
                <w:szCs w:val="24"/>
              </w:rPr>
            </w:pPr>
            <w:r w:rsidRPr="00CF5122">
              <w:rPr>
                <w:rFonts w:ascii="Times New Roman" w:eastAsia="Times New Roman" w:hAnsi="Times New Roman" w:cs="Times New Roman"/>
                <w:b/>
                <w:bCs/>
                <w:sz w:val="24"/>
                <w:szCs w:val="24"/>
              </w:rPr>
              <w:t>Delivery</w:t>
            </w:r>
          </w:p>
        </w:tc>
        <w:tc>
          <w:tcPr>
            <w:tcW w:w="1018" w:type="dxa"/>
          </w:tcPr>
          <w:p w:rsidR="00896880" w:rsidRPr="00CF5122" w:rsidRDefault="00896880" w:rsidP="00CF5122">
            <w:pPr>
              <w:spacing w:line="480" w:lineRule="auto"/>
              <w:rPr>
                <w:rFonts w:ascii="Times New Roman" w:eastAsia="Times New Roman" w:hAnsi="Times New Roman" w:cs="Times New Roman"/>
                <w:b/>
                <w:bCs/>
                <w:sz w:val="24"/>
                <w:szCs w:val="24"/>
              </w:rPr>
            </w:pPr>
            <w:r w:rsidRPr="00CF5122">
              <w:rPr>
                <w:rFonts w:ascii="Times New Roman" w:eastAsia="Times New Roman" w:hAnsi="Times New Roman" w:cs="Times New Roman"/>
                <w:b/>
                <w:bCs/>
                <w:sz w:val="24"/>
                <w:szCs w:val="24"/>
              </w:rPr>
              <w:t>Physical</w:t>
            </w:r>
          </w:p>
        </w:tc>
      </w:tr>
      <w:tr w:rsidR="00CF5122" w:rsidRPr="00CF5122" w:rsidTr="00CF5122">
        <w:trPr>
          <w:trHeight w:val="2336"/>
        </w:trPr>
        <w:tc>
          <w:tcPr>
            <w:tcW w:w="1361" w:type="dxa"/>
          </w:tcPr>
          <w:p w:rsidR="0053736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Email marketing.</w:t>
            </w:r>
          </w:p>
          <w:p w:rsidR="00896880" w:rsidRPr="00CF5122" w:rsidRDefault="00896880" w:rsidP="00CF5122">
            <w:pPr>
              <w:spacing w:line="480" w:lineRule="auto"/>
              <w:rPr>
                <w:rFonts w:ascii="Times New Roman" w:eastAsia="Times New Roman" w:hAnsi="Times New Roman" w:cs="Times New Roman"/>
                <w:bCs/>
                <w:sz w:val="24"/>
                <w:szCs w:val="24"/>
              </w:rPr>
            </w:pPr>
          </w:p>
        </w:tc>
        <w:tc>
          <w:tcPr>
            <w:tcW w:w="1512" w:type="dxa"/>
          </w:tcPr>
          <w:p w:rsidR="0089688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Direct selling</w:t>
            </w:r>
          </w:p>
        </w:tc>
        <w:tc>
          <w:tcPr>
            <w:tcW w:w="1481" w:type="dxa"/>
          </w:tcPr>
          <w:p w:rsidR="00896880" w:rsidRPr="00CF5122" w:rsidRDefault="00D14832"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creating awareness</w:t>
            </w:r>
            <w:r w:rsidR="006E33FF" w:rsidRPr="00CF5122">
              <w:rPr>
                <w:rFonts w:ascii="Times New Roman" w:eastAsia="Times New Roman" w:hAnsi="Times New Roman" w:cs="Times New Roman"/>
                <w:bCs/>
                <w:sz w:val="24"/>
                <w:szCs w:val="24"/>
              </w:rPr>
              <w:t xml:space="preserve"> and educating customers</w:t>
            </w:r>
          </w:p>
        </w:tc>
        <w:tc>
          <w:tcPr>
            <w:tcW w:w="904"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paid</w:t>
            </w:r>
          </w:p>
        </w:tc>
        <w:tc>
          <w:tcPr>
            <w:tcW w:w="1259"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The </w:t>
            </w:r>
            <w:r w:rsidR="002551C4" w:rsidRPr="00CF5122">
              <w:rPr>
                <w:rFonts w:ascii="Times New Roman" w:eastAsia="Times New Roman" w:hAnsi="Times New Roman" w:cs="Times New Roman"/>
                <w:bCs/>
                <w:sz w:val="24"/>
                <w:szCs w:val="24"/>
              </w:rPr>
              <w:t>internet</w:t>
            </w:r>
          </w:p>
        </w:tc>
        <w:tc>
          <w:tcPr>
            <w:tcW w:w="1564"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Yes  </w:t>
            </w:r>
          </w:p>
        </w:tc>
        <w:tc>
          <w:tcPr>
            <w:tcW w:w="1031"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No </w:t>
            </w:r>
          </w:p>
        </w:tc>
        <w:tc>
          <w:tcPr>
            <w:tcW w:w="1018"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No </w:t>
            </w:r>
          </w:p>
        </w:tc>
      </w:tr>
      <w:tr w:rsidR="00CF5122" w:rsidRPr="00CF5122" w:rsidTr="00CF5122">
        <w:trPr>
          <w:trHeight w:val="3497"/>
        </w:trPr>
        <w:tc>
          <w:tcPr>
            <w:tcW w:w="1361" w:type="dxa"/>
          </w:tcPr>
          <w:p w:rsidR="0089688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Search engine optimization</w:t>
            </w:r>
          </w:p>
        </w:tc>
        <w:tc>
          <w:tcPr>
            <w:tcW w:w="1512" w:type="dxa"/>
          </w:tcPr>
          <w:p w:rsidR="00896880" w:rsidRPr="00CF5122" w:rsidRDefault="00E122D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Direct selling</w:t>
            </w:r>
          </w:p>
        </w:tc>
        <w:tc>
          <w:tcPr>
            <w:tcW w:w="1481"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H</w:t>
            </w:r>
            <w:r w:rsidR="006D3DA3" w:rsidRPr="00CF5122">
              <w:rPr>
                <w:rFonts w:ascii="Times New Roman" w:eastAsia="Times New Roman" w:hAnsi="Times New Roman" w:cs="Times New Roman"/>
                <w:bCs/>
                <w:sz w:val="24"/>
                <w:szCs w:val="24"/>
              </w:rPr>
              <w:t>e</w:t>
            </w:r>
            <w:r w:rsidRPr="00CF5122">
              <w:rPr>
                <w:rFonts w:ascii="Times New Roman" w:eastAsia="Times New Roman" w:hAnsi="Times New Roman" w:cs="Times New Roman"/>
                <w:bCs/>
                <w:sz w:val="24"/>
                <w:szCs w:val="24"/>
              </w:rPr>
              <w:t>lping custom to make the most appropriate actions.</w:t>
            </w:r>
          </w:p>
        </w:tc>
        <w:tc>
          <w:tcPr>
            <w:tcW w:w="904"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Free</w:t>
            </w:r>
          </w:p>
        </w:tc>
        <w:tc>
          <w:tcPr>
            <w:tcW w:w="1259"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Various kinds of software</w:t>
            </w:r>
          </w:p>
        </w:tc>
        <w:tc>
          <w:tcPr>
            <w:tcW w:w="1564"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Yes  </w:t>
            </w:r>
          </w:p>
        </w:tc>
        <w:tc>
          <w:tcPr>
            <w:tcW w:w="1031"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No </w:t>
            </w:r>
          </w:p>
        </w:tc>
        <w:tc>
          <w:tcPr>
            <w:tcW w:w="1018"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No </w:t>
            </w:r>
          </w:p>
        </w:tc>
      </w:tr>
      <w:tr w:rsidR="00CF5122" w:rsidRPr="00CF5122" w:rsidTr="00CF5122">
        <w:trPr>
          <w:trHeight w:val="2336"/>
        </w:trPr>
        <w:tc>
          <w:tcPr>
            <w:tcW w:w="1361" w:type="dxa"/>
          </w:tcPr>
          <w:p w:rsidR="0053736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Social media marketing</w:t>
            </w:r>
          </w:p>
          <w:p w:rsidR="00896880" w:rsidRPr="00CF5122" w:rsidRDefault="00896880" w:rsidP="00CF5122">
            <w:pPr>
              <w:spacing w:line="480" w:lineRule="auto"/>
              <w:rPr>
                <w:rFonts w:ascii="Times New Roman" w:eastAsia="Times New Roman" w:hAnsi="Times New Roman" w:cs="Times New Roman"/>
                <w:bCs/>
                <w:sz w:val="24"/>
                <w:szCs w:val="24"/>
              </w:rPr>
            </w:pPr>
          </w:p>
        </w:tc>
        <w:tc>
          <w:tcPr>
            <w:tcW w:w="1512" w:type="dxa"/>
          </w:tcPr>
          <w:p w:rsidR="00896880" w:rsidRPr="00CF5122" w:rsidRDefault="00E122D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Direct selling</w:t>
            </w:r>
          </w:p>
        </w:tc>
        <w:tc>
          <w:tcPr>
            <w:tcW w:w="1481" w:type="dxa"/>
          </w:tcPr>
          <w:p w:rsidR="00896880" w:rsidRPr="00CF5122" w:rsidRDefault="00A100A7"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To </w:t>
            </w:r>
            <w:r w:rsidR="006D3DA3" w:rsidRPr="00CF5122">
              <w:rPr>
                <w:rFonts w:ascii="Times New Roman" w:eastAsia="Times New Roman" w:hAnsi="Times New Roman" w:cs="Times New Roman"/>
                <w:bCs/>
                <w:sz w:val="24"/>
                <w:szCs w:val="24"/>
              </w:rPr>
              <w:t>build</w:t>
            </w:r>
            <w:r w:rsidRPr="00CF5122">
              <w:rPr>
                <w:rFonts w:ascii="Times New Roman" w:eastAsia="Times New Roman" w:hAnsi="Times New Roman" w:cs="Times New Roman"/>
                <w:bCs/>
                <w:sz w:val="24"/>
                <w:szCs w:val="24"/>
              </w:rPr>
              <w:t xml:space="preserve"> brand awareness.</w:t>
            </w:r>
          </w:p>
        </w:tc>
        <w:tc>
          <w:tcPr>
            <w:tcW w:w="904"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paid</w:t>
            </w:r>
          </w:p>
        </w:tc>
        <w:tc>
          <w:tcPr>
            <w:tcW w:w="1259" w:type="dxa"/>
          </w:tcPr>
          <w:p w:rsidR="00896880" w:rsidRPr="00CF5122" w:rsidRDefault="00896880" w:rsidP="00CF5122">
            <w:pPr>
              <w:spacing w:line="480" w:lineRule="auto"/>
              <w:rPr>
                <w:rFonts w:ascii="Times New Roman" w:eastAsia="Times New Roman" w:hAnsi="Times New Roman" w:cs="Times New Roman"/>
                <w:bCs/>
                <w:sz w:val="24"/>
                <w:szCs w:val="24"/>
              </w:rPr>
            </w:pPr>
          </w:p>
        </w:tc>
        <w:tc>
          <w:tcPr>
            <w:tcW w:w="1564"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No </w:t>
            </w:r>
          </w:p>
        </w:tc>
        <w:tc>
          <w:tcPr>
            <w:tcW w:w="1031"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yes</w:t>
            </w:r>
          </w:p>
        </w:tc>
        <w:tc>
          <w:tcPr>
            <w:tcW w:w="1018"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No </w:t>
            </w:r>
          </w:p>
        </w:tc>
      </w:tr>
      <w:tr w:rsidR="00CF5122" w:rsidRPr="00CF5122" w:rsidTr="00CF5122">
        <w:trPr>
          <w:trHeight w:val="1748"/>
        </w:trPr>
        <w:tc>
          <w:tcPr>
            <w:tcW w:w="1361" w:type="dxa"/>
          </w:tcPr>
          <w:p w:rsidR="0053736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Paid advertising</w:t>
            </w:r>
          </w:p>
          <w:p w:rsidR="00896880" w:rsidRPr="00CF5122" w:rsidRDefault="00896880" w:rsidP="00CF5122">
            <w:pPr>
              <w:spacing w:line="480" w:lineRule="auto"/>
              <w:rPr>
                <w:rFonts w:ascii="Times New Roman" w:eastAsia="Times New Roman" w:hAnsi="Times New Roman" w:cs="Times New Roman"/>
                <w:bCs/>
                <w:sz w:val="24"/>
                <w:szCs w:val="24"/>
              </w:rPr>
            </w:pPr>
          </w:p>
        </w:tc>
        <w:tc>
          <w:tcPr>
            <w:tcW w:w="1512" w:type="dxa"/>
          </w:tcPr>
          <w:p w:rsidR="00896880" w:rsidRPr="00CF5122" w:rsidRDefault="00E122D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Direct selling</w:t>
            </w:r>
          </w:p>
        </w:tc>
        <w:tc>
          <w:tcPr>
            <w:tcW w:w="1481" w:type="dxa"/>
          </w:tcPr>
          <w:p w:rsidR="00896880" w:rsidRPr="00CF5122" w:rsidRDefault="00A100A7"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Traffic improvement. </w:t>
            </w:r>
          </w:p>
        </w:tc>
        <w:tc>
          <w:tcPr>
            <w:tcW w:w="904"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paid</w:t>
            </w:r>
          </w:p>
        </w:tc>
        <w:tc>
          <w:tcPr>
            <w:tcW w:w="1259"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Televisions </w:t>
            </w:r>
          </w:p>
        </w:tc>
        <w:tc>
          <w:tcPr>
            <w:tcW w:w="1564"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Yes </w:t>
            </w:r>
          </w:p>
        </w:tc>
        <w:tc>
          <w:tcPr>
            <w:tcW w:w="1031"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Yes </w:t>
            </w:r>
          </w:p>
        </w:tc>
        <w:tc>
          <w:tcPr>
            <w:tcW w:w="1018"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Yes</w:t>
            </w:r>
          </w:p>
        </w:tc>
      </w:tr>
      <w:tr w:rsidR="00CF5122" w:rsidRPr="00CF5122" w:rsidTr="00CF5122">
        <w:trPr>
          <w:trHeight w:val="1748"/>
        </w:trPr>
        <w:tc>
          <w:tcPr>
            <w:tcW w:w="1361" w:type="dxa"/>
          </w:tcPr>
          <w:p w:rsidR="0053736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lastRenderedPageBreak/>
              <w:t>Content marketing</w:t>
            </w:r>
          </w:p>
          <w:p w:rsidR="00896880" w:rsidRPr="00CF5122" w:rsidRDefault="00896880" w:rsidP="00CF5122">
            <w:pPr>
              <w:spacing w:line="480" w:lineRule="auto"/>
              <w:rPr>
                <w:rFonts w:ascii="Times New Roman" w:eastAsia="Times New Roman" w:hAnsi="Times New Roman" w:cs="Times New Roman"/>
                <w:bCs/>
                <w:sz w:val="24"/>
                <w:szCs w:val="24"/>
              </w:rPr>
            </w:pPr>
          </w:p>
        </w:tc>
        <w:tc>
          <w:tcPr>
            <w:tcW w:w="1512" w:type="dxa"/>
          </w:tcPr>
          <w:p w:rsidR="00896880" w:rsidRPr="00CF5122" w:rsidRDefault="00E122D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Direct selling</w:t>
            </w:r>
          </w:p>
        </w:tc>
        <w:tc>
          <w:tcPr>
            <w:tcW w:w="1481" w:type="dxa"/>
          </w:tcPr>
          <w:p w:rsidR="00896880" w:rsidRPr="00CF5122" w:rsidRDefault="00A100A7"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To persuade customers </w:t>
            </w:r>
          </w:p>
        </w:tc>
        <w:tc>
          <w:tcPr>
            <w:tcW w:w="904"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Free</w:t>
            </w:r>
          </w:p>
        </w:tc>
        <w:tc>
          <w:tcPr>
            <w:tcW w:w="1259"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Print media</w:t>
            </w:r>
          </w:p>
        </w:tc>
        <w:tc>
          <w:tcPr>
            <w:tcW w:w="1564"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 Yes </w:t>
            </w:r>
          </w:p>
        </w:tc>
        <w:tc>
          <w:tcPr>
            <w:tcW w:w="1031"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Yes </w:t>
            </w:r>
          </w:p>
        </w:tc>
        <w:tc>
          <w:tcPr>
            <w:tcW w:w="1018"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Yes </w:t>
            </w:r>
          </w:p>
        </w:tc>
      </w:tr>
      <w:tr w:rsidR="00CF5122" w:rsidRPr="00CF5122" w:rsidTr="00CF5122">
        <w:trPr>
          <w:trHeight w:val="2925"/>
        </w:trPr>
        <w:tc>
          <w:tcPr>
            <w:tcW w:w="1361" w:type="dxa"/>
          </w:tcPr>
          <w:p w:rsidR="0053736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Video marketing</w:t>
            </w:r>
          </w:p>
          <w:p w:rsidR="00896880" w:rsidRPr="00CF5122" w:rsidRDefault="00896880" w:rsidP="00CF5122">
            <w:pPr>
              <w:spacing w:line="480" w:lineRule="auto"/>
              <w:rPr>
                <w:rFonts w:ascii="Times New Roman" w:eastAsia="Times New Roman" w:hAnsi="Times New Roman" w:cs="Times New Roman"/>
                <w:bCs/>
                <w:sz w:val="24"/>
                <w:szCs w:val="24"/>
              </w:rPr>
            </w:pPr>
          </w:p>
        </w:tc>
        <w:tc>
          <w:tcPr>
            <w:tcW w:w="1512" w:type="dxa"/>
          </w:tcPr>
          <w:p w:rsidR="00896880" w:rsidRPr="00CF5122" w:rsidRDefault="00E122D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Direct selling</w:t>
            </w:r>
          </w:p>
        </w:tc>
        <w:tc>
          <w:tcPr>
            <w:tcW w:w="1481" w:type="dxa"/>
          </w:tcPr>
          <w:p w:rsidR="00896880" w:rsidRPr="00CF5122" w:rsidRDefault="00161D37"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Getting </w:t>
            </w:r>
            <w:r w:rsidR="00A100A7" w:rsidRPr="00CF5122">
              <w:rPr>
                <w:rFonts w:ascii="Times New Roman" w:eastAsia="Times New Roman" w:hAnsi="Times New Roman" w:cs="Times New Roman"/>
                <w:bCs/>
                <w:sz w:val="24"/>
                <w:szCs w:val="24"/>
              </w:rPr>
              <w:t>g</w:t>
            </w:r>
            <w:r w:rsidRPr="00CF5122">
              <w:rPr>
                <w:rFonts w:ascii="Times New Roman" w:eastAsia="Times New Roman" w:hAnsi="Times New Roman" w:cs="Times New Roman"/>
                <w:bCs/>
                <w:sz w:val="24"/>
                <w:szCs w:val="24"/>
              </w:rPr>
              <w:t xml:space="preserve">ood engagement rates and </w:t>
            </w:r>
            <w:r w:rsidR="00A100A7" w:rsidRPr="00CF5122">
              <w:rPr>
                <w:rFonts w:ascii="Times New Roman" w:eastAsia="Times New Roman" w:hAnsi="Times New Roman" w:cs="Times New Roman"/>
                <w:bCs/>
                <w:sz w:val="24"/>
                <w:szCs w:val="24"/>
              </w:rPr>
              <w:t>conversation rate.</w:t>
            </w:r>
          </w:p>
        </w:tc>
        <w:tc>
          <w:tcPr>
            <w:tcW w:w="904"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free</w:t>
            </w:r>
          </w:p>
        </w:tc>
        <w:tc>
          <w:tcPr>
            <w:tcW w:w="1259"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video</w:t>
            </w:r>
          </w:p>
        </w:tc>
        <w:tc>
          <w:tcPr>
            <w:tcW w:w="1564"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Yes </w:t>
            </w:r>
          </w:p>
        </w:tc>
        <w:tc>
          <w:tcPr>
            <w:tcW w:w="1031"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No </w:t>
            </w:r>
          </w:p>
        </w:tc>
        <w:tc>
          <w:tcPr>
            <w:tcW w:w="1018"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no</w:t>
            </w:r>
          </w:p>
        </w:tc>
      </w:tr>
      <w:tr w:rsidR="00CF5122" w:rsidRPr="00CF5122" w:rsidTr="00CF5122">
        <w:trPr>
          <w:trHeight w:val="1748"/>
        </w:trPr>
        <w:tc>
          <w:tcPr>
            <w:tcW w:w="1361" w:type="dxa"/>
          </w:tcPr>
          <w:p w:rsidR="0053736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Mobile marketing </w:t>
            </w:r>
          </w:p>
          <w:p w:rsidR="00896880" w:rsidRPr="00CF5122" w:rsidRDefault="00896880" w:rsidP="00CF5122">
            <w:pPr>
              <w:spacing w:line="480" w:lineRule="auto"/>
              <w:rPr>
                <w:rFonts w:ascii="Times New Roman" w:eastAsia="Times New Roman" w:hAnsi="Times New Roman" w:cs="Times New Roman"/>
                <w:bCs/>
                <w:sz w:val="24"/>
                <w:szCs w:val="24"/>
              </w:rPr>
            </w:pPr>
          </w:p>
        </w:tc>
        <w:tc>
          <w:tcPr>
            <w:tcW w:w="1512" w:type="dxa"/>
          </w:tcPr>
          <w:p w:rsidR="00896880" w:rsidRPr="00CF5122" w:rsidRDefault="00E122D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Direct selling</w:t>
            </w:r>
          </w:p>
        </w:tc>
        <w:tc>
          <w:tcPr>
            <w:tcW w:w="1481" w:type="dxa"/>
          </w:tcPr>
          <w:p w:rsidR="00896880" w:rsidRPr="00CF5122" w:rsidRDefault="00CF0EE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To persuade potential </w:t>
            </w:r>
            <w:r w:rsidR="00161D37" w:rsidRPr="00CF5122">
              <w:rPr>
                <w:rFonts w:ascii="Times New Roman" w:eastAsia="Times New Roman" w:hAnsi="Times New Roman" w:cs="Times New Roman"/>
                <w:bCs/>
                <w:sz w:val="24"/>
                <w:szCs w:val="24"/>
              </w:rPr>
              <w:t>customers.</w:t>
            </w:r>
          </w:p>
        </w:tc>
        <w:tc>
          <w:tcPr>
            <w:tcW w:w="904"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free</w:t>
            </w:r>
          </w:p>
        </w:tc>
        <w:tc>
          <w:tcPr>
            <w:tcW w:w="1259"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Cell phones.</w:t>
            </w:r>
          </w:p>
        </w:tc>
        <w:tc>
          <w:tcPr>
            <w:tcW w:w="1564"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yes</w:t>
            </w:r>
          </w:p>
        </w:tc>
        <w:tc>
          <w:tcPr>
            <w:tcW w:w="1031"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No </w:t>
            </w:r>
          </w:p>
        </w:tc>
        <w:tc>
          <w:tcPr>
            <w:tcW w:w="1018"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No </w:t>
            </w:r>
          </w:p>
        </w:tc>
      </w:tr>
      <w:tr w:rsidR="00CF5122" w:rsidRPr="00CF5122" w:rsidTr="00CF5122">
        <w:trPr>
          <w:trHeight w:val="1748"/>
        </w:trPr>
        <w:tc>
          <w:tcPr>
            <w:tcW w:w="1361" w:type="dxa"/>
          </w:tcPr>
          <w:p w:rsidR="0053736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Affiliate marketing</w:t>
            </w:r>
          </w:p>
          <w:p w:rsidR="00896880" w:rsidRPr="00CF5122" w:rsidRDefault="00896880" w:rsidP="00CF5122">
            <w:pPr>
              <w:spacing w:line="480" w:lineRule="auto"/>
              <w:rPr>
                <w:rFonts w:ascii="Times New Roman" w:eastAsia="Times New Roman" w:hAnsi="Times New Roman" w:cs="Times New Roman"/>
                <w:bCs/>
                <w:sz w:val="24"/>
                <w:szCs w:val="24"/>
              </w:rPr>
            </w:pPr>
          </w:p>
        </w:tc>
        <w:tc>
          <w:tcPr>
            <w:tcW w:w="1512" w:type="dxa"/>
          </w:tcPr>
          <w:p w:rsidR="00896880" w:rsidRPr="00CF5122" w:rsidRDefault="00E122D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Selling through intermediaries</w:t>
            </w:r>
          </w:p>
        </w:tc>
        <w:tc>
          <w:tcPr>
            <w:tcW w:w="1481" w:type="dxa"/>
          </w:tcPr>
          <w:p w:rsidR="00896880" w:rsidRPr="00CF5122" w:rsidRDefault="00CF0EE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To increase volume of sales.</w:t>
            </w:r>
          </w:p>
        </w:tc>
        <w:tc>
          <w:tcPr>
            <w:tcW w:w="904"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Paid</w:t>
            </w:r>
          </w:p>
        </w:tc>
        <w:tc>
          <w:tcPr>
            <w:tcW w:w="1259"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hAnsi="Times New Roman" w:cs="Times New Roman"/>
                <w:color w:val="303030"/>
                <w:sz w:val="24"/>
                <w:szCs w:val="24"/>
                <w:shd w:val="clear" w:color="auto" w:fill="FFFFFF"/>
              </w:rPr>
              <w:t>content sites</w:t>
            </w:r>
          </w:p>
        </w:tc>
        <w:tc>
          <w:tcPr>
            <w:tcW w:w="1564" w:type="dxa"/>
          </w:tcPr>
          <w:p w:rsidR="00896880" w:rsidRPr="00CF5122" w:rsidRDefault="00702DDE"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Yes </w:t>
            </w:r>
          </w:p>
        </w:tc>
        <w:tc>
          <w:tcPr>
            <w:tcW w:w="1031"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Yes </w:t>
            </w:r>
          </w:p>
        </w:tc>
        <w:tc>
          <w:tcPr>
            <w:tcW w:w="1018"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No.</w:t>
            </w:r>
          </w:p>
        </w:tc>
      </w:tr>
      <w:tr w:rsidR="00CF5122" w:rsidRPr="00CF5122" w:rsidTr="00CF5122">
        <w:trPr>
          <w:trHeight w:val="2909"/>
        </w:trPr>
        <w:tc>
          <w:tcPr>
            <w:tcW w:w="1361" w:type="dxa"/>
          </w:tcPr>
          <w:p w:rsidR="0053736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Contextual marketing</w:t>
            </w:r>
          </w:p>
          <w:p w:rsidR="00896880" w:rsidRPr="00CF5122" w:rsidRDefault="00896880" w:rsidP="00CF5122">
            <w:pPr>
              <w:spacing w:line="480" w:lineRule="auto"/>
              <w:rPr>
                <w:rFonts w:ascii="Times New Roman" w:eastAsia="Times New Roman" w:hAnsi="Times New Roman" w:cs="Times New Roman"/>
                <w:bCs/>
                <w:sz w:val="24"/>
                <w:szCs w:val="24"/>
              </w:rPr>
            </w:pPr>
          </w:p>
        </w:tc>
        <w:tc>
          <w:tcPr>
            <w:tcW w:w="1512" w:type="dxa"/>
          </w:tcPr>
          <w:p w:rsidR="00896880" w:rsidRPr="00CF5122" w:rsidRDefault="00E122D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Direct selling</w:t>
            </w:r>
          </w:p>
        </w:tc>
        <w:tc>
          <w:tcPr>
            <w:tcW w:w="1481" w:type="dxa"/>
          </w:tcPr>
          <w:p w:rsidR="00896880" w:rsidRPr="00CF5122" w:rsidRDefault="00CF0EE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To discover new opportunities through the web.</w:t>
            </w:r>
          </w:p>
        </w:tc>
        <w:tc>
          <w:tcPr>
            <w:tcW w:w="904"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Free</w:t>
            </w:r>
          </w:p>
        </w:tc>
        <w:tc>
          <w:tcPr>
            <w:tcW w:w="1259" w:type="dxa"/>
          </w:tcPr>
          <w:p w:rsidR="00896880" w:rsidRPr="00CF5122" w:rsidRDefault="00BB22A6"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The internet</w:t>
            </w:r>
          </w:p>
        </w:tc>
        <w:tc>
          <w:tcPr>
            <w:tcW w:w="1564"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yes</w:t>
            </w:r>
          </w:p>
        </w:tc>
        <w:tc>
          <w:tcPr>
            <w:tcW w:w="1031"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Yes </w:t>
            </w:r>
          </w:p>
        </w:tc>
        <w:tc>
          <w:tcPr>
            <w:tcW w:w="1018"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no</w:t>
            </w:r>
          </w:p>
        </w:tc>
      </w:tr>
      <w:tr w:rsidR="00CF5122" w:rsidRPr="00CF5122" w:rsidTr="00CF5122">
        <w:trPr>
          <w:trHeight w:val="1748"/>
        </w:trPr>
        <w:tc>
          <w:tcPr>
            <w:tcW w:w="1361" w:type="dxa"/>
          </w:tcPr>
          <w:p w:rsidR="00537360" w:rsidRPr="00CF5122" w:rsidRDefault="0053736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 xml:space="preserve">Public relations </w:t>
            </w:r>
          </w:p>
          <w:p w:rsidR="00896880" w:rsidRPr="00CF5122" w:rsidRDefault="00896880" w:rsidP="00CF5122">
            <w:pPr>
              <w:spacing w:line="480" w:lineRule="auto"/>
              <w:rPr>
                <w:rFonts w:ascii="Times New Roman" w:eastAsia="Times New Roman" w:hAnsi="Times New Roman" w:cs="Times New Roman"/>
                <w:bCs/>
                <w:sz w:val="24"/>
                <w:szCs w:val="24"/>
              </w:rPr>
            </w:pPr>
          </w:p>
        </w:tc>
        <w:tc>
          <w:tcPr>
            <w:tcW w:w="1512" w:type="dxa"/>
          </w:tcPr>
          <w:p w:rsidR="00896880" w:rsidRPr="00CF5122" w:rsidRDefault="00E122D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Direct selling</w:t>
            </w:r>
          </w:p>
        </w:tc>
        <w:tc>
          <w:tcPr>
            <w:tcW w:w="1481" w:type="dxa"/>
          </w:tcPr>
          <w:p w:rsidR="00896880" w:rsidRPr="00CF5122" w:rsidRDefault="00CF0EE0"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To generate  brand awareness.</w:t>
            </w:r>
            <w:bookmarkStart w:id="0" w:name="_GoBack"/>
            <w:bookmarkEnd w:id="0"/>
          </w:p>
        </w:tc>
        <w:tc>
          <w:tcPr>
            <w:tcW w:w="904" w:type="dxa"/>
          </w:tcPr>
          <w:p w:rsidR="00896880" w:rsidRPr="00CF5122" w:rsidRDefault="006E33FF"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free</w:t>
            </w:r>
          </w:p>
        </w:tc>
        <w:tc>
          <w:tcPr>
            <w:tcW w:w="1259" w:type="dxa"/>
          </w:tcPr>
          <w:p w:rsidR="00896880" w:rsidRPr="00CF5122" w:rsidRDefault="00BB22A6" w:rsidP="00CF5122">
            <w:pPr>
              <w:spacing w:line="480" w:lineRule="auto"/>
              <w:rPr>
                <w:rFonts w:ascii="Times New Roman" w:eastAsia="Times New Roman" w:hAnsi="Times New Roman" w:cs="Times New Roman"/>
                <w:bCs/>
                <w:sz w:val="24"/>
                <w:szCs w:val="24"/>
              </w:rPr>
            </w:pPr>
            <w:r w:rsidRPr="00CF5122">
              <w:rPr>
                <w:rFonts w:ascii="Times New Roman" w:hAnsi="Times New Roman" w:cs="Times New Roman"/>
                <w:color w:val="303030"/>
                <w:sz w:val="24"/>
                <w:szCs w:val="24"/>
                <w:shd w:val="clear" w:color="auto" w:fill="FFFFFF"/>
              </w:rPr>
              <w:t>online PR networks. </w:t>
            </w:r>
          </w:p>
        </w:tc>
        <w:tc>
          <w:tcPr>
            <w:tcW w:w="1564"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yes</w:t>
            </w:r>
          </w:p>
        </w:tc>
        <w:tc>
          <w:tcPr>
            <w:tcW w:w="1031"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yes</w:t>
            </w:r>
          </w:p>
        </w:tc>
        <w:tc>
          <w:tcPr>
            <w:tcW w:w="1018" w:type="dxa"/>
          </w:tcPr>
          <w:p w:rsidR="00896880" w:rsidRPr="00CF5122" w:rsidRDefault="000C11B3" w:rsidP="00CF5122">
            <w:pPr>
              <w:spacing w:line="480" w:lineRule="auto"/>
              <w:rPr>
                <w:rFonts w:ascii="Times New Roman" w:eastAsia="Times New Roman" w:hAnsi="Times New Roman" w:cs="Times New Roman"/>
                <w:bCs/>
                <w:sz w:val="24"/>
                <w:szCs w:val="24"/>
              </w:rPr>
            </w:pPr>
            <w:r w:rsidRPr="00CF5122">
              <w:rPr>
                <w:rFonts w:ascii="Times New Roman" w:eastAsia="Times New Roman" w:hAnsi="Times New Roman" w:cs="Times New Roman"/>
                <w:bCs/>
                <w:sz w:val="24"/>
                <w:szCs w:val="24"/>
              </w:rPr>
              <w:t>yes</w:t>
            </w:r>
          </w:p>
        </w:tc>
      </w:tr>
    </w:tbl>
    <w:p w:rsidR="000C11B3" w:rsidRPr="00CF5122" w:rsidRDefault="000C11B3" w:rsidP="00CF5122">
      <w:pPr>
        <w:spacing w:line="480" w:lineRule="auto"/>
        <w:jc w:val="center"/>
        <w:rPr>
          <w:rFonts w:ascii="Times New Roman" w:eastAsia="Times New Roman" w:hAnsi="Times New Roman" w:cs="Times New Roman"/>
          <w:sz w:val="24"/>
          <w:szCs w:val="24"/>
        </w:rPr>
      </w:pPr>
      <w:r w:rsidRPr="00CF5122">
        <w:rPr>
          <w:rFonts w:ascii="Times New Roman" w:eastAsia="Times New Roman" w:hAnsi="Times New Roman" w:cs="Times New Roman"/>
          <w:sz w:val="24"/>
          <w:szCs w:val="24"/>
        </w:rPr>
        <w:lastRenderedPageBreak/>
        <w:t>References.</w:t>
      </w:r>
    </w:p>
    <w:p w:rsidR="00CF5122" w:rsidRPr="00CF5122" w:rsidRDefault="00CF5122" w:rsidP="00CF5122">
      <w:pPr>
        <w:spacing w:line="480" w:lineRule="auto"/>
        <w:ind w:left="720" w:hanging="720"/>
        <w:rPr>
          <w:rFonts w:ascii="Times New Roman" w:eastAsia="Times New Roman" w:hAnsi="Times New Roman" w:cs="Times New Roman"/>
          <w:bCs/>
          <w:sz w:val="24"/>
          <w:szCs w:val="24"/>
        </w:rPr>
      </w:pPr>
      <w:r w:rsidRPr="00CF5122">
        <w:rPr>
          <w:rFonts w:ascii="Times New Roman" w:hAnsi="Times New Roman" w:cs="Times New Roman"/>
          <w:color w:val="222222"/>
          <w:sz w:val="24"/>
          <w:szCs w:val="24"/>
          <w:shd w:val="clear" w:color="auto" w:fill="FFFFFF"/>
        </w:rPr>
        <w:t>Järvinen, J., &amp; Karjaluoto, H. (2015). The use of Web analytics for digital marketing performance measurement. </w:t>
      </w:r>
      <w:r w:rsidRPr="00CF5122">
        <w:rPr>
          <w:rFonts w:ascii="Times New Roman" w:hAnsi="Times New Roman" w:cs="Times New Roman"/>
          <w:i/>
          <w:iCs/>
          <w:color w:val="222222"/>
          <w:sz w:val="24"/>
          <w:szCs w:val="24"/>
          <w:shd w:val="clear" w:color="auto" w:fill="FFFFFF"/>
        </w:rPr>
        <w:t>Industrial Marketing Management</w:t>
      </w:r>
      <w:r w:rsidRPr="00CF5122">
        <w:rPr>
          <w:rFonts w:ascii="Times New Roman" w:hAnsi="Times New Roman" w:cs="Times New Roman"/>
          <w:color w:val="222222"/>
          <w:sz w:val="24"/>
          <w:szCs w:val="24"/>
          <w:shd w:val="clear" w:color="auto" w:fill="FFFFFF"/>
        </w:rPr>
        <w:t>, </w:t>
      </w:r>
      <w:r w:rsidRPr="00CF5122">
        <w:rPr>
          <w:rFonts w:ascii="Times New Roman" w:hAnsi="Times New Roman" w:cs="Times New Roman"/>
          <w:i/>
          <w:iCs/>
          <w:color w:val="222222"/>
          <w:sz w:val="24"/>
          <w:szCs w:val="24"/>
          <w:shd w:val="clear" w:color="auto" w:fill="FFFFFF"/>
        </w:rPr>
        <w:t>50</w:t>
      </w:r>
      <w:r w:rsidRPr="00CF5122">
        <w:rPr>
          <w:rFonts w:ascii="Times New Roman" w:hAnsi="Times New Roman" w:cs="Times New Roman"/>
          <w:color w:val="222222"/>
          <w:sz w:val="24"/>
          <w:szCs w:val="24"/>
          <w:shd w:val="clear" w:color="auto" w:fill="FFFFFF"/>
        </w:rPr>
        <w:t>, 117-127.</w:t>
      </w:r>
    </w:p>
    <w:p w:rsidR="00CF5122" w:rsidRPr="00CF5122" w:rsidRDefault="00CF5122" w:rsidP="00CF5122">
      <w:pPr>
        <w:spacing w:line="480" w:lineRule="auto"/>
        <w:ind w:left="720" w:hanging="720"/>
        <w:rPr>
          <w:rFonts w:ascii="Times New Roman" w:eastAsia="Times New Roman" w:hAnsi="Times New Roman" w:cs="Times New Roman"/>
          <w:bCs/>
          <w:sz w:val="24"/>
          <w:szCs w:val="24"/>
        </w:rPr>
      </w:pPr>
      <w:r w:rsidRPr="00CF5122">
        <w:rPr>
          <w:rFonts w:ascii="Times New Roman" w:hAnsi="Times New Roman" w:cs="Times New Roman"/>
          <w:color w:val="222222"/>
          <w:sz w:val="24"/>
          <w:szCs w:val="24"/>
          <w:shd w:val="clear" w:color="auto" w:fill="FFFFFF"/>
        </w:rPr>
        <w:t>Kotler, P., Kartajaya, H., &amp; Setiawan, I. (2016). </w:t>
      </w:r>
      <w:r w:rsidRPr="00CF5122">
        <w:rPr>
          <w:rFonts w:ascii="Times New Roman" w:hAnsi="Times New Roman" w:cs="Times New Roman"/>
          <w:i/>
          <w:iCs/>
          <w:color w:val="222222"/>
          <w:sz w:val="24"/>
          <w:szCs w:val="24"/>
          <w:shd w:val="clear" w:color="auto" w:fill="FFFFFF"/>
        </w:rPr>
        <w:t>Marketing 4.0: Moving from traditional to digital</w:t>
      </w:r>
      <w:r w:rsidRPr="00CF5122">
        <w:rPr>
          <w:rFonts w:ascii="Times New Roman" w:hAnsi="Times New Roman" w:cs="Times New Roman"/>
          <w:color w:val="222222"/>
          <w:sz w:val="24"/>
          <w:szCs w:val="24"/>
          <w:shd w:val="clear" w:color="auto" w:fill="FFFFFF"/>
        </w:rPr>
        <w:t xml:space="preserve">. John </w:t>
      </w:r>
    </w:p>
    <w:p w:rsidR="000C11B3" w:rsidRPr="00CF5122" w:rsidRDefault="000C11B3" w:rsidP="00CF5122">
      <w:pPr>
        <w:spacing w:line="480" w:lineRule="auto"/>
        <w:rPr>
          <w:rFonts w:ascii="Times New Roman" w:eastAsia="Times New Roman" w:hAnsi="Times New Roman" w:cs="Times New Roman"/>
          <w:bCs/>
          <w:sz w:val="24"/>
          <w:szCs w:val="24"/>
        </w:rPr>
      </w:pPr>
    </w:p>
    <w:sectPr w:rsidR="000C11B3" w:rsidRPr="00CF5122" w:rsidSect="00CF51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4B4" w:rsidRDefault="001E44B4" w:rsidP="00896880">
      <w:pPr>
        <w:spacing w:after="0" w:line="240" w:lineRule="auto"/>
      </w:pPr>
      <w:r>
        <w:separator/>
      </w:r>
    </w:p>
  </w:endnote>
  <w:endnote w:type="continuationSeparator" w:id="1">
    <w:p w:rsidR="001E44B4" w:rsidRDefault="001E44B4" w:rsidP="008968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4B4" w:rsidRDefault="001E44B4" w:rsidP="00896880">
      <w:pPr>
        <w:spacing w:after="0" w:line="240" w:lineRule="auto"/>
      </w:pPr>
      <w:r>
        <w:separator/>
      </w:r>
    </w:p>
  </w:footnote>
  <w:footnote w:type="continuationSeparator" w:id="1">
    <w:p w:rsidR="001E44B4" w:rsidRDefault="001E44B4" w:rsidP="008968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22" w:rsidRPr="00CF5122" w:rsidRDefault="00CF5122">
    <w:pPr>
      <w:pStyle w:val="Header"/>
      <w:rPr>
        <w:rFonts w:ascii="Times New Roman" w:hAnsi="Times New Roman" w:cs="Times New Roman"/>
        <w:sz w:val="24"/>
        <w:szCs w:val="24"/>
      </w:rPr>
    </w:pPr>
    <w:r w:rsidRPr="00CF5122">
      <w:rPr>
        <w:rFonts w:ascii="Times New Roman" w:eastAsia="Times New Roman" w:hAnsi="Times New Roman" w:cs="Times New Roman"/>
        <w:bCs/>
        <w:sz w:val="24"/>
        <w:szCs w:val="24"/>
      </w:rPr>
      <w:t>TOP TEN DIGITAL MARKETING CHANNELS.</w:t>
    </w:r>
    <w:r w:rsidRPr="00CF5122">
      <w:rPr>
        <w:rFonts w:ascii="Times New Roman" w:eastAsia="Times New Roman" w:hAnsi="Times New Roman" w:cs="Times New Roman"/>
        <w:bCs/>
        <w:sz w:val="24"/>
        <w:szCs w:val="24"/>
      </w:rPr>
      <w:tab/>
    </w:r>
    <w:sdt>
      <w:sdtPr>
        <w:rPr>
          <w:rFonts w:ascii="Times New Roman" w:hAnsi="Times New Roman" w:cs="Times New Roman"/>
          <w:sz w:val="24"/>
          <w:szCs w:val="24"/>
        </w:rPr>
        <w:id w:val="-446243569"/>
        <w:docPartObj>
          <w:docPartGallery w:val="Page Numbers (Top of Page)"/>
          <w:docPartUnique/>
        </w:docPartObj>
      </w:sdtPr>
      <w:sdtEndPr>
        <w:rPr>
          <w:noProof/>
        </w:rPr>
      </w:sdtEndPr>
      <w:sdtContent>
        <w:r w:rsidR="000F13DE" w:rsidRPr="00CF5122">
          <w:rPr>
            <w:rFonts w:ascii="Times New Roman" w:hAnsi="Times New Roman" w:cs="Times New Roman"/>
            <w:sz w:val="24"/>
            <w:szCs w:val="24"/>
          </w:rPr>
          <w:fldChar w:fldCharType="begin"/>
        </w:r>
        <w:r w:rsidRPr="00CF5122">
          <w:rPr>
            <w:rFonts w:ascii="Times New Roman" w:hAnsi="Times New Roman" w:cs="Times New Roman"/>
            <w:sz w:val="24"/>
            <w:szCs w:val="24"/>
          </w:rPr>
          <w:instrText xml:space="preserve"> PAGE   \* MERGEFORMAT </w:instrText>
        </w:r>
        <w:r w:rsidR="000F13DE" w:rsidRPr="00CF5122">
          <w:rPr>
            <w:rFonts w:ascii="Times New Roman" w:hAnsi="Times New Roman" w:cs="Times New Roman"/>
            <w:sz w:val="24"/>
            <w:szCs w:val="24"/>
          </w:rPr>
          <w:fldChar w:fldCharType="separate"/>
        </w:r>
        <w:r w:rsidR="00D14832">
          <w:rPr>
            <w:rFonts w:ascii="Times New Roman" w:hAnsi="Times New Roman" w:cs="Times New Roman"/>
            <w:noProof/>
            <w:sz w:val="24"/>
            <w:szCs w:val="24"/>
          </w:rPr>
          <w:t>4</w:t>
        </w:r>
        <w:r w:rsidR="000F13DE" w:rsidRPr="00CF5122">
          <w:rPr>
            <w:rFonts w:ascii="Times New Roman" w:hAnsi="Times New Roman" w:cs="Times New Roman"/>
            <w:noProof/>
            <w:sz w:val="24"/>
            <w:szCs w:val="24"/>
          </w:rPr>
          <w:fldChar w:fldCharType="end"/>
        </w:r>
      </w:sdtContent>
    </w:sdt>
  </w:p>
  <w:p w:rsidR="00CF5122" w:rsidRPr="00CF5122" w:rsidRDefault="00CF5122" w:rsidP="00CF5122">
    <w:pPr>
      <w:pStyle w:val="Header"/>
      <w:tabs>
        <w:tab w:val="clear" w:pos="4680"/>
        <w:tab w:val="clear" w:pos="9360"/>
        <w:tab w:val="left" w:pos="2715"/>
      </w:tabs>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22" w:rsidRPr="00CF5122" w:rsidRDefault="00CF5122">
    <w:pPr>
      <w:pStyle w:val="Header"/>
      <w:rPr>
        <w:rFonts w:ascii="Times New Roman" w:hAnsi="Times New Roman" w:cs="Times New Roman"/>
        <w:sz w:val="24"/>
        <w:szCs w:val="24"/>
      </w:rPr>
    </w:pPr>
    <w:r w:rsidRPr="00CF5122">
      <w:rPr>
        <w:rFonts w:ascii="Times New Roman" w:hAnsi="Times New Roman" w:cs="Times New Roman"/>
        <w:sz w:val="24"/>
        <w:szCs w:val="24"/>
      </w:rPr>
      <w:t xml:space="preserve">Running Head: </w:t>
    </w:r>
    <w:r w:rsidRPr="00CF5122">
      <w:rPr>
        <w:rFonts w:ascii="Times New Roman" w:eastAsia="Times New Roman" w:hAnsi="Times New Roman" w:cs="Times New Roman"/>
        <w:bCs/>
        <w:sz w:val="24"/>
        <w:szCs w:val="24"/>
      </w:rPr>
      <w:t>TOP TEN DIGITAL MARKETING CHANNELS.</w:t>
    </w:r>
    <w:r w:rsidRPr="00CF5122">
      <w:rPr>
        <w:rFonts w:ascii="Times New Roman" w:eastAsia="Times New Roman" w:hAnsi="Times New Roman" w:cs="Times New Roman"/>
        <w:bCs/>
        <w:sz w:val="24"/>
        <w:szCs w:val="24"/>
      </w:rPr>
      <w:tab/>
    </w:r>
    <w:sdt>
      <w:sdtPr>
        <w:rPr>
          <w:rFonts w:ascii="Times New Roman" w:hAnsi="Times New Roman" w:cs="Times New Roman"/>
          <w:sz w:val="24"/>
          <w:szCs w:val="24"/>
        </w:rPr>
        <w:id w:val="-175809322"/>
        <w:docPartObj>
          <w:docPartGallery w:val="Page Numbers (Top of Page)"/>
          <w:docPartUnique/>
        </w:docPartObj>
      </w:sdtPr>
      <w:sdtEndPr>
        <w:rPr>
          <w:noProof/>
        </w:rPr>
      </w:sdtEndPr>
      <w:sdtContent>
        <w:r w:rsidR="000F13DE" w:rsidRPr="00CF5122">
          <w:rPr>
            <w:rFonts w:ascii="Times New Roman" w:hAnsi="Times New Roman" w:cs="Times New Roman"/>
            <w:sz w:val="24"/>
            <w:szCs w:val="24"/>
          </w:rPr>
          <w:fldChar w:fldCharType="begin"/>
        </w:r>
        <w:r w:rsidRPr="00CF5122">
          <w:rPr>
            <w:rFonts w:ascii="Times New Roman" w:hAnsi="Times New Roman" w:cs="Times New Roman"/>
            <w:sz w:val="24"/>
            <w:szCs w:val="24"/>
          </w:rPr>
          <w:instrText xml:space="preserve"> PAGE   \* MERGEFORMAT </w:instrText>
        </w:r>
        <w:r w:rsidR="000F13DE" w:rsidRPr="00CF5122">
          <w:rPr>
            <w:rFonts w:ascii="Times New Roman" w:hAnsi="Times New Roman" w:cs="Times New Roman"/>
            <w:sz w:val="24"/>
            <w:szCs w:val="24"/>
          </w:rPr>
          <w:fldChar w:fldCharType="separate"/>
        </w:r>
        <w:r w:rsidR="00D14832">
          <w:rPr>
            <w:rFonts w:ascii="Times New Roman" w:hAnsi="Times New Roman" w:cs="Times New Roman"/>
            <w:noProof/>
            <w:sz w:val="24"/>
            <w:szCs w:val="24"/>
          </w:rPr>
          <w:t>1</w:t>
        </w:r>
        <w:r w:rsidR="000F13DE" w:rsidRPr="00CF5122">
          <w:rPr>
            <w:rFonts w:ascii="Times New Roman" w:hAnsi="Times New Roman" w:cs="Times New Roman"/>
            <w:noProof/>
            <w:sz w:val="24"/>
            <w:szCs w:val="24"/>
          </w:rPr>
          <w:fldChar w:fldCharType="end"/>
        </w:r>
      </w:sdtContent>
    </w:sdt>
  </w:p>
  <w:p w:rsidR="00CF5122" w:rsidRPr="00CF5122" w:rsidRDefault="00CF512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04D6B"/>
    <w:multiLevelType w:val="multilevel"/>
    <w:tmpl w:val="7494BD2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FD4B46"/>
    <w:multiLevelType w:val="hybridMultilevel"/>
    <w:tmpl w:val="EA2C235E"/>
    <w:lvl w:ilvl="0" w:tplc="6ABC21B8">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4C3529"/>
    <w:multiLevelType w:val="hybridMultilevel"/>
    <w:tmpl w:val="5E66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BC78C9"/>
    <w:multiLevelType w:val="hybridMultilevel"/>
    <w:tmpl w:val="F8322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C2F66"/>
    <w:rsid w:val="00065042"/>
    <w:rsid w:val="00073B9F"/>
    <w:rsid w:val="00075D16"/>
    <w:rsid w:val="000A2691"/>
    <w:rsid w:val="000A7B1D"/>
    <w:rsid w:val="000C11B3"/>
    <w:rsid w:val="000F13DE"/>
    <w:rsid w:val="00135428"/>
    <w:rsid w:val="00140F86"/>
    <w:rsid w:val="00161D37"/>
    <w:rsid w:val="001E44B4"/>
    <w:rsid w:val="002551C4"/>
    <w:rsid w:val="00280A26"/>
    <w:rsid w:val="002D4C40"/>
    <w:rsid w:val="00302C79"/>
    <w:rsid w:val="004D1842"/>
    <w:rsid w:val="00537360"/>
    <w:rsid w:val="005571D9"/>
    <w:rsid w:val="006227CC"/>
    <w:rsid w:val="00623034"/>
    <w:rsid w:val="006D0157"/>
    <w:rsid w:val="006D3DA3"/>
    <w:rsid w:val="006E33FF"/>
    <w:rsid w:val="00702DDE"/>
    <w:rsid w:val="00786BAB"/>
    <w:rsid w:val="007D25FC"/>
    <w:rsid w:val="008256FB"/>
    <w:rsid w:val="00830607"/>
    <w:rsid w:val="00896880"/>
    <w:rsid w:val="00945353"/>
    <w:rsid w:val="00985A0F"/>
    <w:rsid w:val="009C2F66"/>
    <w:rsid w:val="009C5FA6"/>
    <w:rsid w:val="00A100A7"/>
    <w:rsid w:val="00A14E06"/>
    <w:rsid w:val="00A61DDC"/>
    <w:rsid w:val="00A70BFA"/>
    <w:rsid w:val="00A71CE8"/>
    <w:rsid w:val="00A9612E"/>
    <w:rsid w:val="00B42161"/>
    <w:rsid w:val="00B62B7E"/>
    <w:rsid w:val="00B715A7"/>
    <w:rsid w:val="00BB22A6"/>
    <w:rsid w:val="00BE3797"/>
    <w:rsid w:val="00C64412"/>
    <w:rsid w:val="00CD47DC"/>
    <w:rsid w:val="00CF0EE0"/>
    <w:rsid w:val="00CF5122"/>
    <w:rsid w:val="00D14832"/>
    <w:rsid w:val="00D3789C"/>
    <w:rsid w:val="00D502A1"/>
    <w:rsid w:val="00DA26CD"/>
    <w:rsid w:val="00DB418A"/>
    <w:rsid w:val="00E03280"/>
    <w:rsid w:val="00E122D3"/>
    <w:rsid w:val="00E744C8"/>
    <w:rsid w:val="00EE47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F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CE8"/>
    <w:pPr>
      <w:ind w:left="720"/>
      <w:contextualSpacing/>
    </w:pPr>
  </w:style>
  <w:style w:type="paragraph" w:styleId="Header">
    <w:name w:val="header"/>
    <w:basedOn w:val="Normal"/>
    <w:link w:val="HeaderChar"/>
    <w:uiPriority w:val="99"/>
    <w:unhideWhenUsed/>
    <w:rsid w:val="00896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880"/>
  </w:style>
  <w:style w:type="paragraph" w:styleId="Footer">
    <w:name w:val="footer"/>
    <w:basedOn w:val="Normal"/>
    <w:link w:val="FooterChar"/>
    <w:uiPriority w:val="99"/>
    <w:unhideWhenUsed/>
    <w:rsid w:val="00896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880"/>
  </w:style>
  <w:style w:type="table" w:styleId="TableGrid">
    <w:name w:val="Table Grid"/>
    <w:basedOn w:val="TableNormal"/>
    <w:uiPriority w:val="39"/>
    <w:rsid w:val="008968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2019-01-27T21:26:00Z</dcterms:created>
  <dcterms:modified xsi:type="dcterms:W3CDTF">2019-01-27T21:26:00Z</dcterms:modified>
</cp:coreProperties>
</file>